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11CD" w:rsidRPr="003D11CD" w:rsidRDefault="003D11CD" w:rsidP="003D11CD">
      <w:pPr>
        <w:tabs>
          <w:tab w:val="center" w:pos="4536"/>
          <w:tab w:val="right" w:pos="9072"/>
        </w:tabs>
        <w:rPr>
          <w:lang w:val="en-US"/>
        </w:rPr>
      </w:pPr>
      <w:bookmarkStart w:id="0" w:name="_GoBack"/>
      <w:bookmarkEnd w:id="0"/>
      <w:r w:rsidRPr="00BE7D15">
        <w:t xml:space="preserve">                                        </w:t>
      </w:r>
      <w:r>
        <w:t xml:space="preserve">                            </w:t>
      </w:r>
    </w:p>
    <w:p w:rsidR="003D11CD" w:rsidRPr="00B74806" w:rsidRDefault="003D11CD" w:rsidP="003D11CD">
      <w:pPr>
        <w:jc w:val="right"/>
        <w:rPr>
          <w:b/>
          <w:bCs/>
        </w:rPr>
      </w:pPr>
      <w:r w:rsidRPr="00B74806">
        <w:rPr>
          <w:b/>
          <w:bCs/>
        </w:rPr>
        <w:t>Декларация № 4</w:t>
      </w:r>
    </w:p>
    <w:p w:rsidR="003D11CD" w:rsidRPr="00B74806" w:rsidRDefault="003D11CD" w:rsidP="003D11CD">
      <w:pPr>
        <w:jc w:val="right"/>
        <w:rPr>
          <w:b/>
          <w:bCs/>
        </w:rPr>
      </w:pPr>
    </w:p>
    <w:p w:rsidR="003D11CD" w:rsidRPr="0095789D" w:rsidRDefault="003D11CD" w:rsidP="003D11CD">
      <w:pPr>
        <w:jc w:val="right"/>
        <w:rPr>
          <w:b/>
          <w:bCs/>
        </w:rPr>
      </w:pPr>
    </w:p>
    <w:p w:rsidR="003D11CD" w:rsidRDefault="003D11CD" w:rsidP="003D11CD">
      <w:pPr>
        <w:jc w:val="center"/>
        <w:rPr>
          <w:b/>
          <w:bCs/>
          <w:sz w:val="32"/>
          <w:szCs w:val="32"/>
        </w:rPr>
      </w:pPr>
    </w:p>
    <w:p w:rsidR="003D11CD" w:rsidRPr="00B82C5D" w:rsidRDefault="003D11CD" w:rsidP="003D11CD">
      <w:pPr>
        <w:jc w:val="center"/>
        <w:rPr>
          <w:b/>
          <w:bCs/>
          <w:sz w:val="32"/>
          <w:szCs w:val="32"/>
          <w:lang w:val="en-US"/>
        </w:rPr>
      </w:pPr>
      <w:r w:rsidRPr="00662299">
        <w:rPr>
          <w:b/>
          <w:bCs/>
          <w:sz w:val="32"/>
          <w:szCs w:val="32"/>
        </w:rPr>
        <w:t>Д Е К Л А Р А Ц И Я</w:t>
      </w:r>
    </w:p>
    <w:p w:rsidR="003D11CD" w:rsidRPr="00366A21" w:rsidRDefault="003D11CD" w:rsidP="003D11CD">
      <w:pPr>
        <w:jc w:val="center"/>
        <w:rPr>
          <w:sz w:val="32"/>
          <w:szCs w:val="32"/>
        </w:rPr>
      </w:pPr>
    </w:p>
    <w:p w:rsidR="003D11CD" w:rsidRDefault="003D11CD" w:rsidP="003D11CD">
      <w:pPr>
        <w:jc w:val="center"/>
      </w:pPr>
    </w:p>
    <w:p w:rsidR="003D11CD" w:rsidRDefault="003D11CD" w:rsidP="003D11CD">
      <w:pPr>
        <w:tabs>
          <w:tab w:val="left" w:pos="720"/>
        </w:tabs>
        <w:spacing w:line="360" w:lineRule="auto"/>
        <w:jc w:val="both"/>
      </w:pPr>
      <w:r>
        <w:tab/>
        <w:t xml:space="preserve">Долуподписаният/ата .............................................................................................., </w:t>
      </w:r>
    </w:p>
    <w:p w:rsidR="003D11CD" w:rsidRDefault="003D11CD" w:rsidP="003D11CD">
      <w:pPr>
        <w:tabs>
          <w:tab w:val="left" w:pos="720"/>
        </w:tabs>
        <w:spacing w:line="360" w:lineRule="auto"/>
        <w:jc w:val="both"/>
      </w:pPr>
      <w:r>
        <w:t>с ЕГН ..........................................., .............................................................., представляващ</w:t>
      </w:r>
    </w:p>
    <w:p w:rsidR="003D11CD" w:rsidRDefault="003D11CD" w:rsidP="003D11CD">
      <w:pPr>
        <w:tabs>
          <w:tab w:val="left" w:pos="720"/>
          <w:tab w:val="left" w:pos="4500"/>
        </w:tabs>
        <w:spacing w:line="360" w:lineRule="auto"/>
        <w:jc w:val="both"/>
      </w:pPr>
      <w:r w:rsidRPr="008F558A">
        <w:rPr>
          <w:sz w:val="20"/>
          <w:szCs w:val="20"/>
        </w:rPr>
        <w:tab/>
      </w:r>
      <w:r w:rsidRPr="008F558A">
        <w:rPr>
          <w:sz w:val="20"/>
          <w:szCs w:val="20"/>
        </w:rPr>
        <w:tab/>
        <w:t>(длъжност)</w:t>
      </w:r>
      <w:r>
        <w:t xml:space="preserve"> </w:t>
      </w:r>
    </w:p>
    <w:p w:rsidR="003D11CD" w:rsidRDefault="003D11CD" w:rsidP="003D11CD">
      <w:pPr>
        <w:tabs>
          <w:tab w:val="left" w:pos="720"/>
          <w:tab w:val="left" w:pos="3960"/>
        </w:tabs>
        <w:spacing w:line="360" w:lineRule="auto"/>
        <w:jc w:val="both"/>
      </w:pPr>
      <w:r>
        <w:t>..................................................................................................................................................,</w:t>
      </w:r>
    </w:p>
    <w:p w:rsidR="003D11CD" w:rsidRDefault="003D11CD" w:rsidP="003D11CD">
      <w:pPr>
        <w:tabs>
          <w:tab w:val="left" w:pos="720"/>
          <w:tab w:val="left" w:pos="3960"/>
        </w:tabs>
        <w:spacing w:line="360" w:lineRule="auto"/>
        <w:jc w:val="center"/>
        <w:rPr>
          <w:sz w:val="20"/>
          <w:szCs w:val="20"/>
        </w:rPr>
      </w:pPr>
      <w:r w:rsidRPr="008F558A">
        <w:rPr>
          <w:sz w:val="20"/>
          <w:szCs w:val="20"/>
        </w:rPr>
        <w:t>(наименование на кандидат</w:t>
      </w:r>
      <w:r w:rsidRPr="00B74806">
        <w:rPr>
          <w:sz w:val="20"/>
          <w:szCs w:val="20"/>
          <w:lang w:val="ru-RU"/>
        </w:rPr>
        <w:t>-</w:t>
      </w:r>
      <w:r w:rsidRPr="008F558A">
        <w:rPr>
          <w:sz w:val="20"/>
          <w:szCs w:val="20"/>
        </w:rPr>
        <w:t>бенефицие</w:t>
      </w:r>
      <w:r>
        <w:rPr>
          <w:sz w:val="20"/>
          <w:szCs w:val="20"/>
        </w:rPr>
        <w:t>нта</w:t>
      </w:r>
      <w:r w:rsidRPr="008F558A">
        <w:rPr>
          <w:sz w:val="20"/>
          <w:szCs w:val="20"/>
        </w:rPr>
        <w:t>)</w:t>
      </w:r>
    </w:p>
    <w:p w:rsidR="003D11CD" w:rsidRDefault="003D11CD" w:rsidP="003D11CD">
      <w:pPr>
        <w:tabs>
          <w:tab w:val="left" w:pos="720"/>
          <w:tab w:val="left" w:pos="3960"/>
        </w:tabs>
        <w:spacing w:line="360" w:lineRule="auto"/>
        <w:jc w:val="center"/>
        <w:rPr>
          <w:sz w:val="20"/>
          <w:szCs w:val="20"/>
        </w:rPr>
      </w:pPr>
    </w:p>
    <w:p w:rsidR="003D11CD" w:rsidRPr="003E0372" w:rsidRDefault="003D11CD" w:rsidP="003D11CD">
      <w:pPr>
        <w:tabs>
          <w:tab w:val="left" w:pos="720"/>
          <w:tab w:val="left" w:pos="3960"/>
        </w:tabs>
        <w:spacing w:line="360" w:lineRule="auto"/>
        <w:jc w:val="both"/>
      </w:pPr>
      <w:r>
        <w:t xml:space="preserve">с ЕИК/БУЛСТАТ ..............................................., на основание чл. 26, ал. 2 от Закона за статистиката и чл. 20, § 2 от Регламент (ЕО) № 223/2009 на Европейския парламент и на Съвета </w:t>
      </w:r>
      <w:r w:rsidRPr="003E0372">
        <w:t xml:space="preserve">от  </w:t>
      </w:r>
      <w:proofErr w:type="spellStart"/>
      <w:r w:rsidRPr="003E0372">
        <w:t>от</w:t>
      </w:r>
      <w:proofErr w:type="spellEnd"/>
      <w:r w:rsidRPr="003E0372">
        <w:t xml:space="preserve"> 11 март 2009 година относно европейската статистика и за отмяна на Регламент (ЕО, </w:t>
      </w:r>
      <w:proofErr w:type="spellStart"/>
      <w:r w:rsidRPr="003E0372">
        <w:t>Евратом</w:t>
      </w:r>
      <w:proofErr w:type="spellEnd"/>
      <w:r w:rsidRPr="003E0372">
        <w:t xml:space="preserve">) № 1101/2008 за предоставянето на поверителна статистическа информация на Статистическата служба на Европейските общности, на Регламент (ЕО) № 322/97 на Съвета относно статистиката на Общността и на Решение 89/382/ЕИО, </w:t>
      </w:r>
      <w:proofErr w:type="spellStart"/>
      <w:r w:rsidRPr="003E0372">
        <w:t>Евратом</w:t>
      </w:r>
      <w:proofErr w:type="spellEnd"/>
      <w:r w:rsidRPr="003E0372">
        <w:t xml:space="preserve"> на Съвета за създаване на Статистически програмен комитет на Европейските общности,</w:t>
      </w:r>
    </w:p>
    <w:p w:rsidR="003D11CD" w:rsidRPr="00C3090F" w:rsidRDefault="003D11CD" w:rsidP="003D11CD">
      <w:pPr>
        <w:tabs>
          <w:tab w:val="left" w:pos="720"/>
        </w:tabs>
        <w:jc w:val="both"/>
        <w:rPr>
          <w:sz w:val="16"/>
          <w:szCs w:val="16"/>
        </w:rPr>
      </w:pPr>
    </w:p>
    <w:p w:rsidR="003D11CD" w:rsidRPr="008D224C" w:rsidRDefault="003D11CD" w:rsidP="003D11CD">
      <w:pPr>
        <w:tabs>
          <w:tab w:val="left" w:pos="720"/>
        </w:tabs>
        <w:spacing w:line="360" w:lineRule="auto"/>
        <w:jc w:val="center"/>
        <w:rPr>
          <w:b/>
          <w:bCs/>
          <w:sz w:val="28"/>
          <w:szCs w:val="28"/>
          <w:lang w:val="ru-RU"/>
        </w:rPr>
      </w:pPr>
      <w:r w:rsidRPr="00C031CD">
        <w:rPr>
          <w:b/>
          <w:bCs/>
          <w:sz w:val="28"/>
          <w:szCs w:val="28"/>
        </w:rPr>
        <w:t xml:space="preserve">Д Е К Л А </w:t>
      </w:r>
      <w:r>
        <w:rPr>
          <w:b/>
          <w:bCs/>
          <w:sz w:val="28"/>
          <w:szCs w:val="28"/>
        </w:rPr>
        <w:t>Р И РА М</w:t>
      </w:r>
      <w:r w:rsidRPr="008D224C">
        <w:rPr>
          <w:b/>
          <w:bCs/>
          <w:sz w:val="28"/>
          <w:szCs w:val="28"/>
        </w:rPr>
        <w:t xml:space="preserve">, </w:t>
      </w:r>
    </w:p>
    <w:p w:rsidR="003D11CD" w:rsidRDefault="003D11CD" w:rsidP="003D11CD">
      <w:pPr>
        <w:tabs>
          <w:tab w:val="left" w:pos="720"/>
        </w:tabs>
        <w:spacing w:line="360" w:lineRule="auto"/>
        <w:jc w:val="both"/>
        <w:rPr>
          <w:sz w:val="20"/>
          <w:szCs w:val="20"/>
        </w:rPr>
      </w:pPr>
      <w:r>
        <w:rPr>
          <w:b/>
          <w:bCs/>
          <w:lang w:val="ru-RU"/>
        </w:rPr>
        <w:t>ч</w:t>
      </w:r>
      <w:r>
        <w:rPr>
          <w:b/>
          <w:bCs/>
        </w:rPr>
        <w:t xml:space="preserve">е </w:t>
      </w:r>
      <w:r w:rsidRPr="00662299">
        <w:rPr>
          <w:b/>
          <w:bCs/>
        </w:rPr>
        <w:t xml:space="preserve">съм </w:t>
      </w:r>
      <w:proofErr w:type="gramStart"/>
      <w:r w:rsidRPr="00662299">
        <w:rPr>
          <w:b/>
          <w:bCs/>
        </w:rPr>
        <w:t>съгласен</w:t>
      </w:r>
      <w:proofErr w:type="gramEnd"/>
      <w:r w:rsidRPr="00662299">
        <w:rPr>
          <w:b/>
          <w:bCs/>
        </w:rPr>
        <w:t>/а</w:t>
      </w:r>
      <w:r>
        <w:t xml:space="preserve"> данните от статистическите изследвания</w:t>
      </w:r>
      <w:r w:rsidRPr="00B74806">
        <w:rPr>
          <w:lang w:val="ru-RU"/>
        </w:rPr>
        <w:t>,</w:t>
      </w:r>
      <w:r>
        <w:t xml:space="preserve"> необходими за кандидатстване, оценка на проектните предложения, мониторинг, измерване и отчитане на резултатите от изпълнението и контрола по </w:t>
      </w:r>
      <w:r>
        <w:lastRenderedPageBreak/>
        <w:t>изпълнението на Програмата за морско дело и рибарство 2014-2020 за периода до приключване на програмата</w:t>
      </w:r>
      <w:r w:rsidRPr="00B74806">
        <w:rPr>
          <w:lang w:val="ru-RU"/>
        </w:rPr>
        <w:t>,</w:t>
      </w:r>
      <w:r>
        <w:t xml:space="preserve"> да  бъдат  </w:t>
      </w:r>
      <w:r w:rsidRPr="0095789D">
        <w:t>предоставяни</w:t>
      </w:r>
      <w:r>
        <w:t xml:space="preserve"> от Националния статистически институт на Управляващия орган на програмата, както и разпространявани/публикувани в докладите за изпълнение на програмата.</w:t>
      </w:r>
    </w:p>
    <w:p w:rsidR="003D11CD" w:rsidRDefault="003D11CD" w:rsidP="003D11CD">
      <w:pPr>
        <w:tabs>
          <w:tab w:val="left" w:pos="720"/>
        </w:tabs>
        <w:jc w:val="center"/>
        <w:rPr>
          <w:sz w:val="20"/>
          <w:szCs w:val="20"/>
        </w:rPr>
      </w:pPr>
    </w:p>
    <w:p w:rsidR="003D11CD" w:rsidRPr="008E4E3B" w:rsidRDefault="003D11CD" w:rsidP="003D11CD">
      <w:pPr>
        <w:tabs>
          <w:tab w:val="left" w:pos="720"/>
        </w:tabs>
        <w:jc w:val="center"/>
        <w:rPr>
          <w:sz w:val="20"/>
          <w:szCs w:val="20"/>
        </w:rPr>
      </w:pPr>
    </w:p>
    <w:p w:rsidR="003D11CD" w:rsidRPr="00C3090F" w:rsidRDefault="003D11CD" w:rsidP="003D11CD">
      <w:pPr>
        <w:tabs>
          <w:tab w:val="left" w:pos="5325"/>
        </w:tabs>
        <w:jc w:val="both"/>
        <w:rPr>
          <w:b/>
          <w:bCs/>
        </w:rPr>
      </w:pPr>
      <w:r>
        <w:rPr>
          <w:b/>
          <w:bCs/>
        </w:rPr>
        <w:tab/>
      </w:r>
      <w:r w:rsidRPr="00652897">
        <w:rPr>
          <w:b/>
          <w:bCs/>
        </w:rPr>
        <w:t>ДЕКЛАРАТОР:</w:t>
      </w:r>
      <w:r>
        <w:t xml:space="preserve"> ………………</w:t>
      </w: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27BB" w:rsidRDefault="007927BB" w:rsidP="002D4DC8">
      <w:pPr>
        <w:spacing w:after="0" w:line="240" w:lineRule="auto"/>
      </w:pPr>
      <w:r>
        <w:separator/>
      </w:r>
    </w:p>
  </w:endnote>
  <w:endnote w:type="continuationSeparator" w:id="0">
    <w:p w:rsidR="007927BB" w:rsidRDefault="007927BB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27BB" w:rsidRDefault="007927BB" w:rsidP="002D4DC8">
      <w:pPr>
        <w:spacing w:after="0" w:line="240" w:lineRule="auto"/>
      </w:pPr>
      <w:r>
        <w:separator/>
      </w:r>
    </w:p>
  </w:footnote>
  <w:footnote w:type="continuationSeparator" w:id="0">
    <w:p w:rsidR="007927BB" w:rsidRDefault="007927BB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1CD"/>
    <w:rsid w:val="003D19FB"/>
    <w:rsid w:val="003D327D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0B52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927BB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2C5D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uiPriority w:val="99"/>
    <w:semiHidden/>
    <w:rsid w:val="003D11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uiPriority w:val="99"/>
    <w:semiHidden/>
    <w:rsid w:val="003D11CD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uiPriority w:val="99"/>
    <w:semiHidden/>
    <w:rsid w:val="003D11CD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uiPriority w:val="99"/>
    <w:semiHidden/>
    <w:rsid w:val="003D11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uiPriority w:val="99"/>
    <w:semiHidden/>
    <w:rsid w:val="003D11CD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uiPriority w:val="99"/>
    <w:semiHidden/>
    <w:rsid w:val="003D11C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1812E8-6202-4486-B2CB-845EC23C62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252</Words>
  <Characters>1441</Characters>
  <Application>Microsoft Office Word</Application>
  <DocSecurity>0</DocSecurity>
  <Lines>12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5</cp:revision>
  <cp:lastPrinted>2018-11-22T10:50:00Z</cp:lastPrinted>
  <dcterms:created xsi:type="dcterms:W3CDTF">2018-12-13T13:17:00Z</dcterms:created>
  <dcterms:modified xsi:type="dcterms:W3CDTF">2019-02-11T07:57:00Z</dcterms:modified>
</cp:coreProperties>
</file>